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A78E2" w14:textId="77777777" w:rsidR="00EA1B82" w:rsidRDefault="00EA1B82" w:rsidP="00EA1B82">
      <w:pPr>
        <w:bidi/>
        <w:ind w:left="90"/>
        <w:jc w:val="center"/>
        <w:rPr>
          <w:rFonts w:asciiTheme="minorBidi" w:hAnsiTheme="minorBidi"/>
          <w:sz w:val="36"/>
          <w:szCs w:val="36"/>
          <w:rtl/>
          <w:lang w:bidi="fa-IR"/>
        </w:rPr>
      </w:pPr>
    </w:p>
    <w:p w14:paraId="0FE01385" w14:textId="5E3C1CD1" w:rsidR="00C440E3" w:rsidRPr="00EA1B82" w:rsidRDefault="00EA1B82" w:rsidP="00EA1B82">
      <w:pPr>
        <w:bidi/>
        <w:ind w:left="90"/>
        <w:jc w:val="center"/>
        <w:rPr>
          <w:rFonts w:asciiTheme="minorBidi" w:hAnsiTheme="minorBidi"/>
          <w:sz w:val="36"/>
          <w:szCs w:val="36"/>
          <w:rtl/>
          <w:lang w:bidi="fa-IR"/>
        </w:rPr>
      </w:pPr>
      <w:r w:rsidRPr="00EA1B82">
        <w:rPr>
          <w:rFonts w:asciiTheme="minorBidi" w:hAnsiTheme="minorBidi"/>
          <w:sz w:val="36"/>
          <w:szCs w:val="36"/>
          <w:rtl/>
          <w:lang w:bidi="fa-IR"/>
        </w:rPr>
        <w:t>بسمه تعالی</w:t>
      </w:r>
    </w:p>
    <w:p w14:paraId="575C7FF6" w14:textId="0F8C6239" w:rsidR="00EA1B82" w:rsidRPr="00EA1B82" w:rsidRDefault="00EA1B82" w:rsidP="00EA1B82">
      <w:pPr>
        <w:bidi/>
        <w:ind w:left="90"/>
        <w:rPr>
          <w:rFonts w:asciiTheme="minorBidi" w:hAnsiTheme="minorBidi"/>
          <w:sz w:val="36"/>
          <w:szCs w:val="36"/>
          <w:rtl/>
          <w:lang w:bidi="fa-IR"/>
        </w:rPr>
      </w:pPr>
      <w:r w:rsidRPr="00EA1B82">
        <w:rPr>
          <w:rFonts w:asciiTheme="minorBidi" w:hAnsiTheme="minorBidi"/>
          <w:sz w:val="36"/>
          <w:szCs w:val="36"/>
          <w:rtl/>
          <w:lang w:bidi="fa-IR"/>
        </w:rPr>
        <w:t xml:space="preserve">ژورنال کلاب با موضوع : ارزیابی اثرات </w:t>
      </w:r>
      <w:r>
        <w:rPr>
          <w:rFonts w:asciiTheme="minorBidi" w:hAnsiTheme="minorBidi" w:hint="cs"/>
          <w:sz w:val="36"/>
          <w:szCs w:val="36"/>
          <w:rtl/>
          <w:lang w:bidi="fa-IR"/>
        </w:rPr>
        <w:t>آ</w:t>
      </w:r>
      <w:r w:rsidRPr="00EA1B82">
        <w:rPr>
          <w:rFonts w:asciiTheme="minorBidi" w:hAnsiTheme="minorBidi"/>
          <w:sz w:val="36"/>
          <w:szCs w:val="36"/>
          <w:rtl/>
          <w:lang w:bidi="fa-IR"/>
        </w:rPr>
        <w:t>پوپتوز مایعات کیست هیداتید بر سلول های کبدی سالم انسان و سلول های سرطانی</w:t>
      </w:r>
    </w:p>
    <w:p w14:paraId="0BF16C40" w14:textId="340C7D9F" w:rsidR="00EA1B82" w:rsidRDefault="00EA1B82" w:rsidP="00EA1B82">
      <w:pPr>
        <w:bidi/>
        <w:ind w:left="90"/>
        <w:rPr>
          <w:rFonts w:asciiTheme="minorBidi" w:hAnsiTheme="minorBidi"/>
          <w:sz w:val="36"/>
          <w:szCs w:val="36"/>
          <w:rtl/>
          <w:lang w:bidi="fa-IR"/>
        </w:rPr>
      </w:pPr>
      <w:r w:rsidRPr="00EA1B82">
        <w:rPr>
          <w:rFonts w:asciiTheme="minorBidi" w:hAnsiTheme="minorBidi"/>
          <w:sz w:val="36"/>
          <w:szCs w:val="36"/>
          <w:rtl/>
          <w:lang w:bidi="fa-IR"/>
        </w:rPr>
        <w:t>ارايه دهنده: زینب کاوندی</w:t>
      </w:r>
    </w:p>
    <w:p w14:paraId="13E52E78" w14:textId="594BACAD" w:rsidR="00EA1B82" w:rsidRDefault="00EA1B82" w:rsidP="00EA1B82">
      <w:pPr>
        <w:bidi/>
        <w:ind w:left="90"/>
        <w:rPr>
          <w:rFonts w:asciiTheme="minorBidi" w:hAnsiTheme="minorBidi"/>
          <w:sz w:val="36"/>
          <w:szCs w:val="36"/>
          <w:rtl/>
          <w:lang w:bidi="fa-IR"/>
        </w:rPr>
      </w:pPr>
      <w:r>
        <w:rPr>
          <w:rFonts w:asciiTheme="minorBidi" w:hAnsiTheme="minorBidi" w:hint="cs"/>
          <w:sz w:val="36"/>
          <w:szCs w:val="36"/>
          <w:rtl/>
          <w:lang w:bidi="fa-IR"/>
        </w:rPr>
        <w:t>تاریخ : ۲۲/۰۲/۱۴۰۴</w:t>
      </w:r>
    </w:p>
    <w:p w14:paraId="0B9C225C" w14:textId="3ED7802E" w:rsidR="00EA1B82" w:rsidRPr="00EA1B82" w:rsidRDefault="00EA1B82" w:rsidP="004F493E">
      <w:pPr>
        <w:bidi/>
        <w:ind w:left="90"/>
        <w:rPr>
          <w:rFonts w:asciiTheme="minorBidi" w:hAnsiTheme="minorBidi"/>
          <w:sz w:val="36"/>
          <w:szCs w:val="36"/>
          <w:rtl/>
          <w:lang w:bidi="fa-IR"/>
        </w:rPr>
      </w:pPr>
      <w:r>
        <w:rPr>
          <w:noProof/>
        </w:rPr>
        <w:drawing>
          <wp:inline distT="0" distB="0" distL="0" distR="0" wp14:anchorId="0FCAAA2F" wp14:editId="07EFCD7C">
            <wp:extent cx="6774096" cy="393382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83" b="36983"/>
                    <a:stretch/>
                  </pic:blipFill>
                  <pic:spPr bwMode="auto">
                    <a:xfrm>
                      <a:off x="0" y="0"/>
                      <a:ext cx="6787457" cy="394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96400" w14:textId="0591C4B9" w:rsidR="00EA1B82" w:rsidRDefault="004F493E" w:rsidP="00EA1B82">
      <w:pPr>
        <w:bidi/>
        <w:ind w:left="90"/>
        <w:rPr>
          <w:rFonts w:asciiTheme="minorBidi" w:hAnsiTheme="minorBidi"/>
          <w:sz w:val="36"/>
          <w:szCs w:val="36"/>
          <w:rtl/>
          <w:lang w:bidi="fa-IR"/>
        </w:rPr>
      </w:pPr>
      <w:r>
        <w:rPr>
          <w:noProof/>
        </w:rPr>
        <w:drawing>
          <wp:inline distT="0" distB="0" distL="0" distR="0" wp14:anchorId="2150B0C1" wp14:editId="131D8B02">
            <wp:extent cx="6784975" cy="3122377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46" b="39743"/>
                    <a:stretch/>
                  </pic:blipFill>
                  <pic:spPr bwMode="auto">
                    <a:xfrm>
                      <a:off x="0" y="0"/>
                      <a:ext cx="6793124" cy="312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BB42E" w14:textId="5F451D31" w:rsidR="004F493E" w:rsidRPr="00EA1B82" w:rsidRDefault="004F493E" w:rsidP="004F493E">
      <w:pPr>
        <w:bidi/>
        <w:ind w:left="90"/>
        <w:rPr>
          <w:rFonts w:asciiTheme="minorBidi" w:hAnsiTheme="minorBidi"/>
          <w:sz w:val="36"/>
          <w:szCs w:val="36"/>
          <w:lang w:bidi="fa-IR"/>
        </w:rPr>
      </w:pPr>
      <w:r>
        <w:rPr>
          <w:noProof/>
        </w:rPr>
        <w:lastRenderedPageBreak/>
        <w:drawing>
          <wp:inline distT="0" distB="0" distL="0" distR="0" wp14:anchorId="3DFEFF25" wp14:editId="0C6FACA7">
            <wp:extent cx="6860029" cy="3457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61" b="38756"/>
                    <a:stretch/>
                  </pic:blipFill>
                  <pic:spPr bwMode="auto">
                    <a:xfrm>
                      <a:off x="0" y="0"/>
                      <a:ext cx="6889420" cy="347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8EF219" wp14:editId="37614729">
            <wp:extent cx="6842125" cy="30887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41" b="39744"/>
                    <a:stretch/>
                  </pic:blipFill>
                  <pic:spPr bwMode="auto">
                    <a:xfrm>
                      <a:off x="0" y="0"/>
                      <a:ext cx="6867073" cy="309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EAAA1B" wp14:editId="5B77EE65">
            <wp:extent cx="6908800" cy="3043102"/>
            <wp:effectExtent l="0" t="0" r="635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41" b="40237"/>
                    <a:stretch/>
                  </pic:blipFill>
                  <pic:spPr bwMode="auto">
                    <a:xfrm>
                      <a:off x="0" y="0"/>
                      <a:ext cx="6928153" cy="30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8CC5EB" wp14:editId="0AA7B103">
            <wp:extent cx="6945997" cy="310515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43" b="40038"/>
                    <a:stretch/>
                  </pic:blipFill>
                  <pic:spPr bwMode="auto">
                    <a:xfrm>
                      <a:off x="0" y="0"/>
                      <a:ext cx="6961229" cy="311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9BF418" wp14:editId="1046AE45">
            <wp:extent cx="6928699" cy="306705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41" b="40139"/>
                    <a:stretch/>
                  </pic:blipFill>
                  <pic:spPr bwMode="auto">
                    <a:xfrm>
                      <a:off x="0" y="0"/>
                      <a:ext cx="6936655" cy="307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493E" w:rsidRPr="00EA1B82" w:rsidSect="004F493E">
      <w:pgSz w:w="12240" w:h="15840"/>
      <w:pgMar w:top="450" w:right="630" w:bottom="18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2D4"/>
    <w:rsid w:val="004F493E"/>
    <w:rsid w:val="005962D4"/>
    <w:rsid w:val="00C440E3"/>
    <w:rsid w:val="00EA1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AF177"/>
  <w15:chartTrackingRefBased/>
  <w15:docId w15:val="{DB1FE8B7-4048-48DD-819C-49C8FE496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2025-05-17T06:46:00Z</dcterms:created>
  <dcterms:modified xsi:type="dcterms:W3CDTF">2025-05-17T07:01:00Z</dcterms:modified>
</cp:coreProperties>
</file>